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1A87" w14:textId="796FD49D" w:rsidR="00344941" w:rsidRDefault="00C5387C">
      <w:pPr>
        <w:rPr>
          <w:rFonts w:ascii="微软雅黑" w:eastAsia="微软雅黑" w:hAnsi="微软雅黑"/>
          <w:color w:val="3399CC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99CC"/>
          <w:sz w:val="30"/>
          <w:szCs w:val="30"/>
          <w:shd w:val="clear" w:color="auto" w:fill="FFFFFF"/>
        </w:rPr>
        <w:t>中国人民大学统计学院2021年硕士研究生招生考试复试名单</w:t>
      </w:r>
    </w:p>
    <w:p w14:paraId="523C7236" w14:textId="09DB5BE4" w:rsidR="00C5387C" w:rsidRDefault="00C5387C">
      <w:pPr>
        <w:rPr>
          <w:noProof/>
        </w:rPr>
      </w:pPr>
      <w:r>
        <w:rPr>
          <w:noProof/>
        </w:rPr>
        <w:drawing>
          <wp:inline distT="0" distB="0" distL="0" distR="0" wp14:anchorId="66858017" wp14:editId="0A543D69">
            <wp:extent cx="5274310" cy="51441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84E9C0" wp14:editId="10A087C9">
            <wp:extent cx="5274310" cy="1669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858C0D" wp14:editId="7F1CA62E">
            <wp:extent cx="5274310" cy="8439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F22B54" wp14:editId="2285E74E">
            <wp:extent cx="5274310" cy="3282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6F9AD23" wp14:editId="118209A0">
            <wp:extent cx="5274310" cy="56019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1FBC05" wp14:editId="06FEFB6A">
            <wp:extent cx="5274310" cy="24263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CF48A4" wp14:editId="6F85EFA1">
            <wp:extent cx="5274310" cy="3162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FFE3" w14:textId="09649CCA" w:rsidR="00140BEF" w:rsidRDefault="00140BE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1B7091" wp14:editId="6C917F19">
            <wp:extent cx="5274310" cy="53797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B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EC138A" wp14:editId="3579A1A2">
            <wp:extent cx="5274310" cy="3028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7C"/>
    <w:rsid w:val="00140BEF"/>
    <w:rsid w:val="00344941"/>
    <w:rsid w:val="00C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1F79"/>
  <w15:chartTrackingRefBased/>
  <w15:docId w15:val="{45C6ACEF-51CD-4C91-B5C4-9E4CD97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2021-03-30T06:00:00Z</dcterms:created>
  <dcterms:modified xsi:type="dcterms:W3CDTF">2021-03-30T06:00:00Z</dcterms:modified>
</cp:coreProperties>
</file>